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2DE" w:rsidRPr="001C4DBF" w:rsidRDefault="00310A2A" w:rsidP="00310A2A">
      <w:pPr>
        <w:tabs>
          <w:tab w:val="left" w:pos="210"/>
          <w:tab w:val="left" w:pos="495"/>
          <w:tab w:val="left" w:pos="840"/>
          <w:tab w:val="center" w:pos="4536"/>
        </w:tabs>
        <w:spacing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96925" cy="1257300"/>
            <wp:effectExtent l="19050" t="0" r="3175" b="0"/>
            <wp:wrapNone/>
            <wp:docPr id="2" name="Obraz 0" descr="p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96765" cy="1260000"/>
            <wp:effectExtent l="19050" t="0" r="3335" b="0"/>
            <wp:wrapNone/>
            <wp:docPr id="1" name="Obraz 0" descr="p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76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02DE" w:rsidRPr="001C4D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REGULAMIN</w:t>
      </w:r>
    </w:p>
    <w:p w:rsidR="00310A2A" w:rsidRDefault="00DA02DE" w:rsidP="00E53C83">
      <w:pPr>
        <w:spacing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SZKOLNEGO</w:t>
      </w:r>
      <w:r w:rsidR="00962863" w:rsidRPr="001C4D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34799F" w:rsidRPr="001C4D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KONKURS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U</w:t>
      </w:r>
      <w:r w:rsidR="0034799F" w:rsidRPr="001C4D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62863" w:rsidRDefault="0034799F" w:rsidP="00E53C83">
      <w:pPr>
        <w:spacing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WIEDZY O POWSTANIU WIELKOPOLSKIM</w:t>
      </w:r>
    </w:p>
    <w:p w:rsidR="00310A2A" w:rsidRPr="001C4DBF" w:rsidRDefault="00310A2A" w:rsidP="00E53C83">
      <w:pPr>
        <w:spacing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490625" w:rsidRPr="00AE255D" w:rsidRDefault="00962863" w:rsidP="0049062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255D">
        <w:rPr>
          <w:rFonts w:ascii="Times New Roman" w:eastAsia="Times New Roman" w:hAnsi="Times New Roman" w:cs="Times New Roman"/>
          <w:b/>
          <w:sz w:val="24"/>
          <w:szCs w:val="24"/>
        </w:rPr>
        <w:t>Organizator konkursu</w:t>
      </w:r>
    </w:p>
    <w:p w:rsidR="00490625" w:rsidRDefault="00962863" w:rsidP="00AE255D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90625">
        <w:rPr>
          <w:rFonts w:ascii="Times New Roman" w:eastAsia="Times New Roman" w:hAnsi="Times New Roman" w:cs="Times New Roman"/>
          <w:sz w:val="24"/>
          <w:szCs w:val="24"/>
        </w:rPr>
        <w:t>Szkoła Podstawowa w Ryczywole</w:t>
      </w:r>
      <w:r w:rsidR="0034799F" w:rsidRPr="004906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255D" w:rsidRPr="00AE255D" w:rsidRDefault="00AE255D" w:rsidP="00AE255D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34799F" w:rsidRPr="00AE255D" w:rsidRDefault="0034799F" w:rsidP="0049062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255D">
        <w:rPr>
          <w:rFonts w:ascii="Times New Roman" w:eastAsia="Times New Roman" w:hAnsi="Times New Roman" w:cs="Times New Roman"/>
          <w:b/>
          <w:bCs/>
          <w:sz w:val="24"/>
          <w:szCs w:val="24"/>
        </w:rPr>
        <w:t>Cele konkursu</w:t>
      </w:r>
      <w:r w:rsidR="00A20E0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60365" w:rsidRPr="001C4DBF" w:rsidRDefault="00E60365" w:rsidP="001C4DBF">
      <w:pPr>
        <w:numPr>
          <w:ilvl w:val="0"/>
          <w:numId w:val="1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Upamiętnienie 99-tej rocznicy Powstania Wielkopolskiego.</w:t>
      </w:r>
    </w:p>
    <w:p w:rsidR="00E60365" w:rsidRPr="001C4DBF" w:rsidRDefault="00E60365" w:rsidP="001C4DBF">
      <w:pPr>
        <w:numPr>
          <w:ilvl w:val="0"/>
          <w:numId w:val="1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Przygotowanie uczniów do nadania szkole imienia Powstańców Wielkopolskich.</w:t>
      </w:r>
    </w:p>
    <w:p w:rsidR="0034799F" w:rsidRPr="001C4DBF" w:rsidRDefault="00E60365" w:rsidP="001C4DBF">
      <w:pPr>
        <w:numPr>
          <w:ilvl w:val="0"/>
          <w:numId w:val="1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Upowszechnianie</w:t>
      </w:r>
      <w:r w:rsidR="0034799F" w:rsidRPr="001C4DBF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iedzy o Powstaniu Wielkopolskim wśród dzieci i młodzieży.</w:t>
      </w:r>
    </w:p>
    <w:p w:rsidR="0034799F" w:rsidRPr="001C4DBF" w:rsidRDefault="0034799F" w:rsidP="001C4DBF">
      <w:pPr>
        <w:numPr>
          <w:ilvl w:val="0"/>
          <w:numId w:val="1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Ukazywanie wkładu </w:t>
      </w:r>
      <w:r w:rsidR="00AC3B9F">
        <w:rPr>
          <w:rFonts w:ascii="Times New Roman" w:eastAsia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D01D96">
        <w:rPr>
          <w:rFonts w:ascii="Times New Roman" w:eastAsia="Times New Roman" w:hAnsi="Times New Roman" w:cs="Times New Roman"/>
          <w:sz w:val="24"/>
          <w:szCs w:val="24"/>
        </w:rPr>
        <w:t>yczywolan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 w proces odzyskiwa</w:t>
      </w:r>
      <w:r w:rsidR="00E60365" w:rsidRPr="001C4DBF">
        <w:rPr>
          <w:rFonts w:ascii="Times New Roman" w:eastAsia="Times New Roman" w:hAnsi="Times New Roman" w:cs="Times New Roman"/>
          <w:sz w:val="24"/>
          <w:szCs w:val="24"/>
        </w:rPr>
        <w:t>nia niepodległości przez Polskę.</w:t>
      </w:r>
    </w:p>
    <w:p w:rsidR="0034799F" w:rsidRPr="001C4DBF" w:rsidRDefault="0034799F" w:rsidP="001C4DBF">
      <w:pPr>
        <w:numPr>
          <w:ilvl w:val="0"/>
          <w:numId w:val="1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Rozbudzanie zainteresowań historią regionu i </w:t>
      </w:r>
      <w:r w:rsidR="00E60365" w:rsidRPr="001C4DBF">
        <w:rPr>
          <w:rFonts w:ascii="Times New Roman" w:eastAsia="Times New Roman" w:hAnsi="Times New Roman" w:cs="Times New Roman"/>
          <w:sz w:val="24"/>
          <w:szCs w:val="24"/>
        </w:rPr>
        <w:t>rodziny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53C83" w:rsidRDefault="0034799F" w:rsidP="00E53C83">
      <w:pPr>
        <w:numPr>
          <w:ilvl w:val="0"/>
          <w:numId w:val="1"/>
        </w:numPr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Kształtowanie poczucia tożsamości narodowej.</w:t>
      </w:r>
    </w:p>
    <w:p w:rsidR="00E53C83" w:rsidRPr="00E53C83" w:rsidRDefault="00E53C83" w:rsidP="00E53C83">
      <w:pPr>
        <w:spacing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Pr="00E53C83" w:rsidRDefault="00E53C83" w:rsidP="00E53C83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Uczestnicy konkursu</w:t>
      </w:r>
    </w:p>
    <w:p w:rsidR="00E53C83" w:rsidRDefault="00E53C83" w:rsidP="00E53C83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Konkurs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organizowany jest dla uczniów Szkoły Podstawowej w Ryczywole. </w:t>
      </w:r>
    </w:p>
    <w:p w:rsidR="00E53C83" w:rsidRPr="00E53C83" w:rsidRDefault="00E53C83" w:rsidP="00E53C83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53C83">
        <w:rPr>
          <w:rFonts w:ascii="Times New Roman" w:eastAsia="Times New Roman" w:hAnsi="Times New Roman" w:cs="Times New Roman"/>
          <w:bCs/>
          <w:sz w:val="24"/>
          <w:szCs w:val="24"/>
        </w:rPr>
        <w:t>Kategorie wiekowe:</w:t>
      </w:r>
    </w:p>
    <w:p w:rsidR="00E53C83" w:rsidRPr="00E53C83" w:rsidRDefault="00E53C83" w:rsidP="00E53C83">
      <w:pPr>
        <w:pStyle w:val="ListParagraph"/>
        <w:numPr>
          <w:ilvl w:val="0"/>
          <w:numId w:val="11"/>
        </w:numPr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3C83">
        <w:rPr>
          <w:rFonts w:ascii="Times New Roman" w:eastAsia="Times New Roman" w:hAnsi="Times New Roman" w:cs="Times New Roman"/>
          <w:sz w:val="24"/>
          <w:szCs w:val="24"/>
        </w:rPr>
        <w:t>uczniowie klasy III (co najmniej 5 uczniów z klasy),</w:t>
      </w:r>
    </w:p>
    <w:p w:rsidR="00E53C83" w:rsidRPr="00E53C83" w:rsidRDefault="00E53C83" w:rsidP="00E53C83">
      <w:pPr>
        <w:pStyle w:val="ListParagraph"/>
        <w:numPr>
          <w:ilvl w:val="0"/>
          <w:numId w:val="11"/>
        </w:numPr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3C83">
        <w:rPr>
          <w:rFonts w:ascii="Times New Roman" w:eastAsia="Times New Roman" w:hAnsi="Times New Roman" w:cs="Times New Roman"/>
          <w:sz w:val="24"/>
          <w:szCs w:val="24"/>
        </w:rPr>
        <w:t>uczniowie klas IV-V,</w:t>
      </w:r>
    </w:p>
    <w:p w:rsidR="00E53C83" w:rsidRDefault="00E53C83" w:rsidP="00E53C83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3C83">
        <w:rPr>
          <w:rFonts w:ascii="Times New Roman" w:eastAsia="Times New Roman" w:hAnsi="Times New Roman" w:cs="Times New Roman"/>
          <w:sz w:val="24"/>
          <w:szCs w:val="24"/>
        </w:rPr>
        <w:t>uczniowie klas VI-VII.</w:t>
      </w:r>
    </w:p>
    <w:p w:rsidR="00E53C83" w:rsidRDefault="00E53C83" w:rsidP="00E53C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Pr="00AC4669" w:rsidRDefault="00E53C83" w:rsidP="00E53C83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Termin konkursu</w:t>
      </w:r>
    </w:p>
    <w:p w:rsidR="00E53C83" w:rsidRDefault="00E53C83" w:rsidP="00E53C83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E53C83">
        <w:rPr>
          <w:rFonts w:ascii="Times New Roman" w:eastAsia="Times New Roman" w:hAnsi="Times New Roman" w:cs="Times New Roman"/>
          <w:sz w:val="24"/>
          <w:szCs w:val="24"/>
        </w:rPr>
        <w:t>marca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3C83">
        <w:rPr>
          <w:rFonts w:ascii="Times New Roman" w:eastAsia="Times New Roman" w:hAnsi="Times New Roman" w:cs="Times New Roman"/>
          <w:sz w:val="24"/>
          <w:szCs w:val="24"/>
        </w:rPr>
        <w:t xml:space="preserve">2018 r. </w:t>
      </w:r>
    </w:p>
    <w:p w:rsidR="00E53C83" w:rsidRDefault="00E53C83" w:rsidP="00E53C83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Default="00E53C83" w:rsidP="00E53C83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Komisja konkursu</w:t>
      </w:r>
    </w:p>
    <w:p w:rsidR="00E53C83" w:rsidRDefault="00E53C83" w:rsidP="00E53C8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Przewodniczącego </w:t>
      </w:r>
      <w:r w:rsidR="00226966">
        <w:rPr>
          <w:rFonts w:ascii="Times New Roman" w:eastAsia="Times New Roman" w:hAnsi="Times New Roman" w:cs="Times New Roman"/>
          <w:sz w:val="24"/>
          <w:szCs w:val="24"/>
        </w:rPr>
        <w:t>S</w:t>
      </w:r>
      <w:r w:rsidR="00226966">
        <w:rPr>
          <w:rFonts w:ascii="Times New Roman" w:eastAsia="Times New Roman" w:hAnsi="Times New Roman" w:cs="Times New Roman"/>
          <w:sz w:val="24"/>
          <w:szCs w:val="24"/>
        </w:rPr>
        <w:t>zkolnej</w:t>
      </w:r>
      <w:r w:rsidR="00226966">
        <w:rPr>
          <w:rFonts w:ascii="Times New Roman" w:eastAsia="Times New Roman" w:hAnsi="Times New Roman" w:cs="Times New Roman"/>
          <w:sz w:val="24"/>
          <w:szCs w:val="24"/>
        </w:rPr>
        <w:t xml:space="preserve"> 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omisji </w:t>
      </w:r>
      <w:r w:rsidR="00226966">
        <w:rPr>
          <w:rFonts w:ascii="Times New Roman" w:eastAsia="Times New Roman" w:hAnsi="Times New Roman" w:cs="Times New Roman"/>
          <w:sz w:val="24"/>
          <w:szCs w:val="24"/>
        </w:rPr>
        <w:t xml:space="preserve">Konkursowej </w:t>
      </w:r>
      <w:r>
        <w:rPr>
          <w:rFonts w:ascii="Times New Roman" w:eastAsia="Times New Roman" w:hAnsi="Times New Roman" w:cs="Times New Roman"/>
          <w:sz w:val="24"/>
          <w:szCs w:val="24"/>
        </w:rPr>
        <w:t>powołuje dyrektor szkoły. Skład</w:t>
      </w:r>
      <w:r w:rsidR="00226966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komisji ustala przewodniczący w porozumieniu z dyrektorem.</w:t>
      </w:r>
    </w:p>
    <w:p w:rsidR="002C3304" w:rsidRDefault="002C3304" w:rsidP="00E53C8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Pr="00E53C83" w:rsidRDefault="00E53C83" w:rsidP="00E53C8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Pr="004A7414" w:rsidRDefault="00E53C83" w:rsidP="00E53C83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74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Zasady i przebieg konkursu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53C83" w:rsidRDefault="00E53C83" w:rsidP="00E53C83">
      <w:pPr>
        <w:pStyle w:val="ListParagraph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931">
        <w:rPr>
          <w:rFonts w:ascii="Times New Roman" w:eastAsia="Times New Roman" w:hAnsi="Times New Roman" w:cs="Times New Roman"/>
          <w:sz w:val="24"/>
          <w:szCs w:val="24"/>
        </w:rPr>
        <w:t>Uczestnicy rozwiążą test. Zadania dotyczyć będą zagadnień wymienionych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 w pkt </w:t>
      </w:r>
      <w:r w:rsidR="00C0643E">
        <w:rPr>
          <w:rFonts w:ascii="Times New Roman" w:eastAsia="Times New Roman" w:hAnsi="Times New Roman" w:cs="Times New Roman"/>
          <w:sz w:val="24"/>
          <w:szCs w:val="24"/>
        </w:rPr>
        <w:t xml:space="preserve">X 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regulaminu. </w:t>
      </w:r>
    </w:p>
    <w:p w:rsidR="00E53C83" w:rsidRDefault="00E53C83" w:rsidP="00E53C83">
      <w:pPr>
        <w:pStyle w:val="ListParagraph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Test zostanie przeprowadzony w tym samym czasie dla wszystkich uczestników danej grupy wiekowej. </w:t>
      </w:r>
    </w:p>
    <w:p w:rsidR="00E53C83" w:rsidRDefault="00E53C83" w:rsidP="00A274E3">
      <w:pPr>
        <w:pStyle w:val="ListParagraph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Zwycięzcami konkursu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>zostaną uczniowie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, którzy uzyskają </w:t>
      </w:r>
      <w:r w:rsidR="00AF54A9" w:rsidRPr="00523931">
        <w:rPr>
          <w:rFonts w:ascii="Times New Roman" w:eastAsia="Times New Roman" w:hAnsi="Times New Roman" w:cs="Times New Roman"/>
          <w:sz w:val="24"/>
          <w:szCs w:val="24"/>
        </w:rPr>
        <w:t xml:space="preserve">najwyższą liczbę punktów w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>swojej</w:t>
      </w:r>
      <w:r w:rsidR="00AF54A9" w:rsidRPr="00523931">
        <w:rPr>
          <w:rFonts w:ascii="Times New Roman" w:eastAsia="Times New Roman" w:hAnsi="Times New Roman" w:cs="Times New Roman"/>
          <w:sz w:val="24"/>
          <w:szCs w:val="24"/>
        </w:rPr>
        <w:t xml:space="preserve"> grupie wiekowej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– nie mniej niż 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90%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  wymaganej liczby punktów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. W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przypadku gdy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w danej grupie wiekowej 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żaden z uczestników nie uzyska wymaganego wyniku,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>zorganizowany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 zostanie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 dodatkowy etap 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dla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uczniów z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najwyższą liczbą punktów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 xml:space="preserve"> (w przypadku większej ilości uczestników z taką samą liczbą punktów zakwalifikowani zostaną wszyscy)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54A9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 xml:space="preserve"> wyłoniony zwycięzca (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nie 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dopuszcza się mie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jsc ex aequo</w:t>
      </w:r>
      <w:r w:rsidRPr="00523931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274E3" w:rsidRPr="00A274E3" w:rsidRDefault="00A274E3" w:rsidP="00A274E3">
      <w:pPr>
        <w:pStyle w:val="ListParagraph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3C83" w:rsidRPr="00AE255D" w:rsidRDefault="00E53C83" w:rsidP="00E53C83">
      <w:pPr>
        <w:pStyle w:val="ListParagraph"/>
        <w:numPr>
          <w:ilvl w:val="0"/>
          <w:numId w:val="7"/>
        </w:numPr>
        <w:spacing w:before="240"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255D">
        <w:rPr>
          <w:rFonts w:ascii="Times New Roman" w:eastAsia="Times New Roman" w:hAnsi="Times New Roman" w:cs="Times New Roman"/>
          <w:b/>
          <w:sz w:val="24"/>
          <w:szCs w:val="24"/>
        </w:rPr>
        <w:t>Nagrody</w:t>
      </w:r>
    </w:p>
    <w:p w:rsidR="00E53C83" w:rsidRDefault="00E53C83" w:rsidP="00E53C83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Nagrody w postaci książek ufundowane przez 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adę Rodziców Szkoły Podstawowej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w Ryczywole zostaną przyznane </w:t>
      </w:r>
      <w:r>
        <w:rPr>
          <w:rFonts w:ascii="Times New Roman" w:eastAsia="Times New Roman" w:hAnsi="Times New Roman" w:cs="Times New Roman"/>
          <w:sz w:val="24"/>
          <w:szCs w:val="24"/>
        </w:rPr>
        <w:t>zwycięzcom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konkursu szkolnego</w:t>
      </w:r>
      <w:r w:rsidR="00C104D6">
        <w:rPr>
          <w:rFonts w:ascii="Times New Roman" w:eastAsia="Times New Roman" w:hAnsi="Times New Roman" w:cs="Times New Roman"/>
          <w:sz w:val="24"/>
          <w:szCs w:val="24"/>
        </w:rPr>
        <w:t xml:space="preserve"> w danej grupie wiekowej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7414" w:rsidRPr="00AE255D" w:rsidRDefault="004A7414" w:rsidP="004A7414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A274E3" w:rsidRDefault="00A274E3" w:rsidP="00AE255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Sprawy sporne</w:t>
      </w:r>
    </w:p>
    <w:p w:rsidR="00A274E3" w:rsidRDefault="00A274E3" w:rsidP="00A274E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sprawy sporne i nie objęte regulaminem rozstrzygać będą koordynatorzy konkursu powołani przez organizatora.</w:t>
      </w:r>
    </w:p>
    <w:p w:rsidR="00A274E3" w:rsidRPr="00A274E3" w:rsidRDefault="00A274E3" w:rsidP="00A274E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274E3" w:rsidRDefault="00A274E3" w:rsidP="00AE255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Informacje</w:t>
      </w:r>
    </w:p>
    <w:p w:rsidR="00A274E3" w:rsidRDefault="00A274E3" w:rsidP="00A274E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Informacji na temat konkursu udzielają koordynatorzy.</w:t>
      </w:r>
    </w:p>
    <w:p w:rsidR="00A274E3" w:rsidRPr="00A274E3" w:rsidRDefault="00A274E3" w:rsidP="00A274E3">
      <w:pPr>
        <w:pStyle w:val="ListParagraph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E60365" w:rsidRPr="00AE255D" w:rsidRDefault="0034799F" w:rsidP="00AE255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255D">
        <w:rPr>
          <w:rFonts w:ascii="Times New Roman" w:eastAsia="Times New Roman" w:hAnsi="Times New Roman" w:cs="Times New Roman"/>
          <w:b/>
          <w:bCs/>
          <w:sz w:val="24"/>
          <w:szCs w:val="24"/>
        </w:rPr>
        <w:t>Wymagania konkursowe</w:t>
      </w:r>
    </w:p>
    <w:p w:rsidR="0034799F" w:rsidRPr="001C4DBF" w:rsidRDefault="0034799F" w:rsidP="00AE255D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E60365" w:rsidRPr="001C4DBF">
        <w:rPr>
          <w:rFonts w:ascii="Times New Roman" w:eastAsia="Times New Roman" w:hAnsi="Times New Roman" w:cs="Times New Roman"/>
          <w:sz w:val="24"/>
          <w:szCs w:val="24"/>
        </w:rPr>
        <w:t>konkursie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 obowiązywała </w:t>
      </w:r>
      <w:r w:rsidR="00D040C1" w:rsidRPr="001C4DBF">
        <w:rPr>
          <w:rFonts w:ascii="Times New Roman" w:eastAsia="Times New Roman" w:hAnsi="Times New Roman" w:cs="Times New Roman"/>
          <w:sz w:val="24"/>
          <w:szCs w:val="24"/>
        </w:rPr>
        <w:t xml:space="preserve">będzie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znajomość następujących zagadnień</w:t>
      </w:r>
      <w:r w:rsidR="00E60365" w:rsidRPr="001C4DB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4799F" w:rsidRPr="001C4DBF" w:rsidRDefault="0034799F" w:rsidP="001C4DBF">
      <w:pPr>
        <w:numPr>
          <w:ilvl w:val="0"/>
          <w:numId w:val="2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Powstanie Wielkopolskie. </w:t>
      </w:r>
      <w:r w:rsidR="00C1103A">
        <w:rPr>
          <w:rFonts w:ascii="Times New Roman" w:eastAsia="Times New Roman" w:hAnsi="Times New Roman" w:cs="Times New Roman"/>
          <w:sz w:val="24"/>
          <w:szCs w:val="24"/>
        </w:rPr>
        <w:t>Przyczyny wybuchu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1103A">
        <w:rPr>
          <w:rFonts w:ascii="Times New Roman" w:eastAsia="Times New Roman" w:hAnsi="Times New Roman" w:cs="Times New Roman"/>
          <w:sz w:val="24"/>
          <w:szCs w:val="24"/>
        </w:rPr>
        <w:t>walki (Poznań, front północny)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, znaczenie.</w:t>
      </w:r>
    </w:p>
    <w:p w:rsidR="0034799F" w:rsidRPr="001C4DBF" w:rsidRDefault="00C1103A" w:rsidP="001C4DBF">
      <w:pPr>
        <w:numPr>
          <w:ilvl w:val="0"/>
          <w:numId w:val="2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Ryczywolanie w Powstaniu Wielkopolskim</w:t>
      </w:r>
      <w:r w:rsidR="0034799F" w:rsidRPr="001C4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0365" w:rsidRDefault="00E60365" w:rsidP="001C4DBF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C3304" w:rsidRDefault="002C3304" w:rsidP="001C4DBF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C3304" w:rsidRDefault="002C3304" w:rsidP="001C4DBF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C3304" w:rsidRPr="001C4DBF" w:rsidRDefault="002C3304" w:rsidP="001C4DBF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4799F" w:rsidRPr="00A274E3" w:rsidRDefault="00A274E3" w:rsidP="001C4DBF">
      <w:pPr>
        <w:spacing w:after="100" w:afterAutospacing="1" w:line="360" w:lineRule="auto"/>
        <w:ind w:firstLine="36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74E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LITERATURA:</w:t>
      </w:r>
    </w:p>
    <w:p w:rsidR="00A274E3" w:rsidRDefault="00A274E3" w:rsidP="001C4DBF">
      <w:pPr>
        <w:spacing w:after="100" w:afterAutospacing="1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942110" w:rsidRPr="00942110" w:rsidRDefault="00942110" w:rsidP="00A274E3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 III</w:t>
      </w:r>
    </w:p>
    <w:p w:rsidR="00291BF6" w:rsidRDefault="00291BF6" w:rsidP="00A274E3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Anders Paweł, Miejsca pamięci Powstania Wielkopolskiego, Poznań 2003 (pomniki związan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e z Powstaniem Wielkopolskim – powiat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obornicki),</w:t>
      </w:r>
    </w:p>
    <w:p w:rsidR="00291BF6" w:rsidRPr="00C1103A" w:rsidRDefault="00291BF6" w:rsidP="00291BF6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Pacholska M., Zdziabek Z.,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Powstanie Wielkopolskie 1918-1919. Zeszyt ćwiczeń dla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szkoły podstawowej, Poznań 2008 </w:t>
      </w:r>
      <w:r w:rsidR="00A274E3">
        <w:rPr>
          <w:rFonts w:ascii="Times New Roman" w:eastAsia="Times New Roman" w:hAnsi="Times New Roman" w:cs="Times New Roman"/>
          <w:sz w:val="24"/>
          <w:szCs w:val="24"/>
        </w:rPr>
        <w:t xml:space="preserve">(s. </w:t>
      </w:r>
      <w:r>
        <w:rPr>
          <w:rFonts w:ascii="Times New Roman" w:eastAsia="Times New Roman" w:hAnsi="Times New Roman" w:cs="Times New Roman"/>
          <w:sz w:val="24"/>
          <w:szCs w:val="24"/>
        </w:rPr>
        <w:t>15-</w:t>
      </w:r>
      <w:r w:rsidR="00904387">
        <w:rPr>
          <w:rFonts w:ascii="Times New Roman" w:eastAsia="Times New Roman" w:hAnsi="Times New Roman" w:cs="Times New Roman"/>
          <w:sz w:val="24"/>
          <w:szCs w:val="24"/>
        </w:rPr>
        <w:t>18</w:t>
      </w:r>
      <w:r>
        <w:rPr>
          <w:rFonts w:ascii="Times New Roman" w:eastAsia="Times New Roman" w:hAnsi="Times New Roman" w:cs="Times New Roman"/>
          <w:sz w:val="24"/>
          <w:szCs w:val="24"/>
        </w:rPr>
        <w:t>),</w:t>
      </w:r>
    </w:p>
    <w:p w:rsidR="00C1103A" w:rsidRDefault="00C1103A" w:rsidP="001C4DBF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Powstańcy wielkopolscy. Biogramy uczestników Powstania Wielkopolskiego 1918/1919. Tom I i II, pod red. B. Polaka, Poznań 2005 (biogramy: Maksymilian Benkel, </w:t>
      </w:r>
      <w:r w:rsidR="00E20450">
        <w:rPr>
          <w:rFonts w:ascii="Times New Roman" w:eastAsia="Times New Roman" w:hAnsi="Times New Roman" w:cs="Times New Roman"/>
          <w:sz w:val="24"/>
          <w:szCs w:val="24"/>
        </w:rPr>
        <w:t>ks. Kazimierz Stepczyński</w:t>
      </w:r>
      <w:r>
        <w:rPr>
          <w:rFonts w:ascii="Times New Roman" w:eastAsia="Times New Roman" w:hAnsi="Times New Roman" w:cs="Times New Roman"/>
          <w:sz w:val="24"/>
          <w:szCs w:val="24"/>
        </w:rPr>
        <w:t>),</w:t>
      </w:r>
    </w:p>
    <w:p w:rsidR="00291BF6" w:rsidRPr="001C4DBF" w:rsidRDefault="00291BF6" w:rsidP="00291BF6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Rezler Marek, Powst</w:t>
      </w:r>
      <w:r>
        <w:rPr>
          <w:rFonts w:ascii="Times New Roman" w:eastAsia="Times New Roman" w:hAnsi="Times New Roman" w:cs="Times New Roman"/>
          <w:sz w:val="24"/>
          <w:szCs w:val="24"/>
        </w:rPr>
        <w:t>anie Wielkopolskie, Poznań 2008 (tablice od I do VI),</w:t>
      </w:r>
    </w:p>
    <w:p w:rsidR="00291BF6" w:rsidRDefault="00291BF6" w:rsidP="00291BF6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Zdziabek W., Pacholska M., Powstanie Wielkopolskie 1918-1919, Pozna</w:t>
      </w:r>
      <w:r>
        <w:rPr>
          <w:rFonts w:ascii="Times New Roman" w:eastAsia="Times New Roman" w:hAnsi="Times New Roman" w:cs="Times New Roman"/>
          <w:sz w:val="24"/>
          <w:szCs w:val="24"/>
        </w:rPr>
        <w:t>ń 2008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85722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biogramy: Stanisław</w:t>
      </w:r>
      <w:r w:rsidR="00085722">
        <w:rPr>
          <w:rFonts w:ascii="Times New Roman" w:eastAsia="Times New Roman" w:hAnsi="Times New Roman" w:cs="Times New Roman"/>
          <w:sz w:val="24"/>
          <w:szCs w:val="24"/>
        </w:rPr>
        <w:t xml:space="preserve"> Taczak, Józef Dowbor-Muśnicki).</w:t>
      </w:r>
    </w:p>
    <w:p w:rsidR="00291BF6" w:rsidRPr="001C4DBF" w:rsidRDefault="00291BF6" w:rsidP="00291BF6">
      <w:pPr>
        <w:spacing w:after="100" w:afterAutospacing="1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942110" w:rsidRPr="00942110" w:rsidRDefault="00942110" w:rsidP="00085722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KLASY IV-V</w:t>
      </w:r>
    </w:p>
    <w:p w:rsidR="00291BF6" w:rsidRDefault="00291BF6" w:rsidP="0008572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Anders Paweł, Miejsca pamięci Powstania Wielkopolskiego, Poznań 2003 (pomniki związane z Powstaniem </w:t>
      </w:r>
      <w:r w:rsidR="00085722">
        <w:rPr>
          <w:rFonts w:ascii="Times New Roman" w:eastAsia="Times New Roman" w:hAnsi="Times New Roman" w:cs="Times New Roman"/>
          <w:sz w:val="24"/>
          <w:szCs w:val="24"/>
        </w:rPr>
        <w:t xml:space="preserve">Wielkopolskim – </w:t>
      </w:r>
      <w:r>
        <w:rPr>
          <w:rFonts w:ascii="Times New Roman" w:eastAsia="Times New Roman" w:hAnsi="Times New Roman" w:cs="Times New Roman"/>
          <w:sz w:val="24"/>
          <w:szCs w:val="24"/>
        </w:rPr>
        <w:t>powiat obornicki, Poznań),</w:t>
      </w:r>
    </w:p>
    <w:p w:rsidR="00942110" w:rsidRDefault="00942110" w:rsidP="00942110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Gloria victoribus. Powstańcy wielkopolscy powiązani z Ziemią Chodzieską, pod red. D. Marciniak, Chodzież 2017 (biogramy: Jan Bromberek, Stefan Peksa),</w:t>
      </w:r>
    </w:p>
    <w:p w:rsidR="00291BF6" w:rsidRPr="009A068A" w:rsidRDefault="00291BF6" w:rsidP="00291BF6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Malarstwo Leona Prauzińskiego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orientacyjna znajomość obrazów </w:t>
      </w:r>
      <w:hyperlink r:id="rId9" w:history="1">
        <w:r w:rsidRPr="001C4DB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http://www.poznan.pl/powstanie/al_leon_prauzinski/index.html</w:t>
        </w:r>
      </w:hyperlink>
    </w:p>
    <w:p w:rsidR="00942110" w:rsidRDefault="00942110" w:rsidP="00942110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Pacholska M., Zdziabek Z.,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>Powstanie Wielkopolskie 1918-1919. Zeszyt ćwiczeń dla</w:t>
      </w:r>
      <w:r w:rsidR="00085722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szkoły podstawowej, Poznań 2008,</w:t>
      </w:r>
      <w:r w:rsidR="00291BF6">
        <w:rPr>
          <w:rFonts w:ascii="Times New Roman" w:eastAsia="Times New Roman" w:hAnsi="Times New Roman" w:cs="Times New Roman"/>
          <w:sz w:val="24"/>
          <w:szCs w:val="24"/>
        </w:rPr>
        <w:t xml:space="preserve"> (s. </w:t>
      </w:r>
      <w:r w:rsidR="00085722">
        <w:rPr>
          <w:rFonts w:ascii="Times New Roman" w:eastAsia="Times New Roman" w:hAnsi="Times New Roman" w:cs="Times New Roman"/>
          <w:sz w:val="24"/>
          <w:szCs w:val="24"/>
        </w:rPr>
        <w:t>15-20, front północny s. 26-29),</w:t>
      </w:r>
    </w:p>
    <w:p w:rsidR="00085722" w:rsidRPr="00CB5275" w:rsidRDefault="00085722" w:rsidP="00CB5275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Powstańcy wielkopolscy. Biogramy uczestników Powstania Wielkopolskiego 1918/1919. Tom I i II, pod red. B. Polaka, Poznań 2005 (biogramy: Maksymilian Benkel, Roman Feldmann, ks. Kazimierz Stepczyński),</w:t>
      </w:r>
    </w:p>
    <w:p w:rsidR="00085722" w:rsidRPr="00CB5275" w:rsidRDefault="00085722" w:rsidP="00CB5275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Rezler Marek, Powst</w:t>
      </w:r>
      <w:r>
        <w:rPr>
          <w:rFonts w:ascii="Times New Roman" w:eastAsia="Times New Roman" w:hAnsi="Times New Roman" w:cs="Times New Roman"/>
          <w:sz w:val="24"/>
          <w:szCs w:val="24"/>
        </w:rPr>
        <w:t>anie Wielkopolskie, Poznań 2008 (tablice od I do VI),</w:t>
      </w:r>
    </w:p>
    <w:p w:rsidR="00085722" w:rsidRDefault="00085722" w:rsidP="00085722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Zdziabek W., Pacholska M., Powstanie Wielkopolskie 1918-1919, Pozna</w:t>
      </w:r>
      <w:r>
        <w:rPr>
          <w:rFonts w:ascii="Times New Roman" w:eastAsia="Times New Roman" w:hAnsi="Times New Roman" w:cs="Times New Roman"/>
          <w:sz w:val="24"/>
          <w:szCs w:val="24"/>
        </w:rPr>
        <w:t>ń 2008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(biogramy: Stanisław Taczak, Józef Dowbor-Muśnicki).</w:t>
      </w:r>
    </w:p>
    <w:p w:rsidR="00291BF6" w:rsidRPr="00C1103A" w:rsidRDefault="00291BF6" w:rsidP="001F1020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91BF6" w:rsidRPr="00942110" w:rsidRDefault="00942110" w:rsidP="00CB5275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KLASY VI-VII</w:t>
      </w:r>
    </w:p>
    <w:p w:rsidR="00291BF6" w:rsidRDefault="00291BF6" w:rsidP="00CB527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Anders Paweł, Miejsca pamięci Powstania Wielkopolskiego, Poznań 2003 (pomniki związan</w:t>
      </w:r>
      <w:r w:rsidR="00CB5275">
        <w:rPr>
          <w:rFonts w:ascii="Times New Roman" w:eastAsia="Times New Roman" w:hAnsi="Times New Roman" w:cs="Times New Roman"/>
          <w:sz w:val="24"/>
          <w:szCs w:val="24"/>
        </w:rPr>
        <w:t xml:space="preserve">e z Powstaniem Wielkopolskim – </w:t>
      </w:r>
      <w:r>
        <w:rPr>
          <w:rFonts w:ascii="Times New Roman" w:eastAsia="Times New Roman" w:hAnsi="Times New Roman" w:cs="Times New Roman"/>
          <w:sz w:val="24"/>
          <w:szCs w:val="24"/>
        </w:rPr>
        <w:t>powiat obornicki, Poz</w:t>
      </w:r>
      <w:r w:rsidR="00405BF8">
        <w:rPr>
          <w:rFonts w:ascii="Times New Roman" w:eastAsia="Times New Roman" w:hAnsi="Times New Roman" w:cs="Times New Roman"/>
          <w:sz w:val="24"/>
          <w:szCs w:val="24"/>
        </w:rPr>
        <w:t>nań, Budzyń, Chodzież</w:t>
      </w:r>
      <w:r>
        <w:rPr>
          <w:rFonts w:ascii="Times New Roman" w:eastAsia="Times New Roman" w:hAnsi="Times New Roman" w:cs="Times New Roman"/>
          <w:sz w:val="24"/>
          <w:szCs w:val="24"/>
        </w:rPr>
        <w:t>),</w:t>
      </w:r>
    </w:p>
    <w:p w:rsidR="00942110" w:rsidRDefault="00942110" w:rsidP="00942110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Gloria victoribus. Powstańcy wielkopolscy powiązani z Ziemią Chodzieską, pod red. D. Marciniak, Chodzież 2017 (biogramy: Jan Bromberek, Stefan Peksa),</w:t>
      </w:r>
    </w:p>
    <w:p w:rsidR="00523931" w:rsidRPr="00CB5275" w:rsidRDefault="00523931" w:rsidP="00523931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Malarstwo Leona Prauzińskiego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orientacyjna znajomość obrazów </w:t>
      </w:r>
      <w:hyperlink r:id="rId10" w:history="1">
        <w:r w:rsidRPr="001C4DB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http://www.poznan.pl/powstanie/al_leon_prauzinski/index.html</w:t>
        </w:r>
      </w:hyperlink>
    </w:p>
    <w:p w:rsidR="00CB5275" w:rsidRPr="00CB5275" w:rsidRDefault="00CB5275" w:rsidP="00CB5275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Pacholska M., Zdziabek Z.,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 Powstanie Wielkopolskie 1918-191</w:t>
      </w:r>
      <w:r>
        <w:rPr>
          <w:rFonts w:ascii="Times New Roman" w:eastAsia="Times New Roman" w:hAnsi="Times New Roman" w:cs="Times New Roman"/>
          <w:sz w:val="24"/>
          <w:szCs w:val="24"/>
        </w:rPr>
        <w:t>9. Zeszyt ćwiczeń dla</w:t>
      </w:r>
      <w:r w:rsidR="00AA6440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gimnazjum,</w:t>
      </w:r>
      <w:r w:rsidRPr="001C4DBF">
        <w:rPr>
          <w:rFonts w:ascii="Times New Roman" w:eastAsia="Times New Roman" w:hAnsi="Times New Roman" w:cs="Times New Roman"/>
          <w:sz w:val="24"/>
          <w:szCs w:val="24"/>
        </w:rPr>
        <w:t xml:space="preserve"> Poznań 2008 (</w:t>
      </w:r>
      <w:r>
        <w:rPr>
          <w:rFonts w:ascii="Times New Roman" w:eastAsia="Times New Roman" w:hAnsi="Times New Roman" w:cs="Times New Roman"/>
          <w:sz w:val="24"/>
          <w:szCs w:val="24"/>
        </w:rPr>
        <w:t>28-35, front północny 44-50, s. 72),</w:t>
      </w:r>
    </w:p>
    <w:p w:rsidR="00942110" w:rsidRDefault="00942110" w:rsidP="00942110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Powstańcy wielkopolscy. Biogramy uczestników Powstania Wielkopolskiego 1918/1919. Tom I i II, pod red. B. Polaka, Poznań 2005 (biogramy: Maksymilian Benkel, Franciszek Feldmann, Roman Feldmann, Stefan Pituła, Marcin Soloch, ks.</w:t>
      </w:r>
      <w:r w:rsidR="00AA6440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Kazimierz Stepczyński, Jan Józef Włodarkiewicz, Michał Ziała),</w:t>
      </w:r>
    </w:p>
    <w:p w:rsidR="00CB5275" w:rsidRPr="00CB5275" w:rsidRDefault="00CB5275" w:rsidP="00CB5275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Rezler Marek, Nie tyl</w:t>
      </w:r>
      <w:r w:rsidR="00AA6440">
        <w:rPr>
          <w:rFonts w:ascii="Times New Roman" w:eastAsia="Times New Roman" w:hAnsi="Times New Roman" w:cs="Times New Roman"/>
          <w:sz w:val="24"/>
          <w:szCs w:val="24"/>
        </w:rPr>
        <w:t>ko orężem. Bohaterowie wielkopolskiej drogi do niepodległości,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Poznań 2013 (biogramy: Józef Dowbor-Muśnicki, Stanisław Taczak),</w:t>
      </w:r>
    </w:p>
    <w:p w:rsidR="00942110" w:rsidRPr="001C4DBF" w:rsidRDefault="00942110" w:rsidP="00942110">
      <w:pPr>
        <w:numPr>
          <w:ilvl w:val="0"/>
          <w:numId w:val="3"/>
        </w:numPr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C4DBF">
        <w:rPr>
          <w:rFonts w:ascii="Times New Roman" w:eastAsia="Times New Roman" w:hAnsi="Times New Roman" w:cs="Times New Roman"/>
          <w:sz w:val="24"/>
          <w:szCs w:val="24"/>
        </w:rPr>
        <w:t>Rezler Marek, Powst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anie Wielkopolskie, Poznań 2008 </w:t>
      </w:r>
      <w:r w:rsidR="00CB5275">
        <w:rPr>
          <w:rFonts w:ascii="Times New Roman" w:eastAsia="Times New Roman" w:hAnsi="Times New Roman" w:cs="Times New Roman"/>
          <w:sz w:val="24"/>
          <w:szCs w:val="24"/>
        </w:rPr>
        <w:t>(</w:t>
      </w:r>
      <w:r w:rsidR="001F1020">
        <w:rPr>
          <w:rFonts w:ascii="Times New Roman" w:eastAsia="Times New Roman" w:hAnsi="Times New Roman" w:cs="Times New Roman"/>
          <w:sz w:val="24"/>
          <w:szCs w:val="24"/>
        </w:rPr>
        <w:t>tablice od I do VI).</w:t>
      </w:r>
    </w:p>
    <w:p w:rsidR="00523931" w:rsidRDefault="00523931" w:rsidP="00523931">
      <w:pPr>
        <w:spacing w:after="100" w:afterAutospacing="1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23931" w:rsidRPr="002C3304" w:rsidRDefault="00250975" w:rsidP="002C3304">
      <w:pPr>
        <w:spacing w:after="100" w:afterAutospacing="1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3931">
        <w:rPr>
          <w:rFonts w:ascii="Times New Roman" w:eastAsia="Times New Roman" w:hAnsi="Times New Roman" w:cs="Times New Roman"/>
          <w:b/>
          <w:sz w:val="24"/>
          <w:szCs w:val="24"/>
        </w:rPr>
        <w:t xml:space="preserve">PAKIETY MATERIAŁÓW DLA DANEJ GRUPY WIEKOWEJ </w:t>
      </w:r>
      <w:r w:rsidR="00CB5275" w:rsidRPr="00523931">
        <w:rPr>
          <w:rFonts w:ascii="Times New Roman" w:eastAsia="Times New Roman" w:hAnsi="Times New Roman" w:cs="Times New Roman"/>
          <w:b/>
          <w:sz w:val="24"/>
          <w:szCs w:val="24"/>
        </w:rPr>
        <w:t xml:space="preserve">DOSTĘPNE </w:t>
      </w:r>
      <w:r w:rsidRPr="00523931">
        <w:rPr>
          <w:rFonts w:ascii="Times New Roman" w:eastAsia="Times New Roman" w:hAnsi="Times New Roman" w:cs="Times New Roman"/>
          <w:b/>
          <w:sz w:val="24"/>
          <w:szCs w:val="24"/>
        </w:rPr>
        <w:t xml:space="preserve">BĘDĄ </w:t>
      </w:r>
      <w:r w:rsidR="00405BF8">
        <w:rPr>
          <w:rFonts w:ascii="Times New Roman" w:eastAsia="Times New Roman" w:hAnsi="Times New Roman" w:cs="Times New Roman"/>
          <w:b/>
          <w:sz w:val="24"/>
          <w:szCs w:val="24"/>
        </w:rPr>
        <w:t>U WYCHOWAWCÓW KLAS.</w:t>
      </w:r>
    </w:p>
    <w:p w:rsidR="00523931" w:rsidRDefault="00523931" w:rsidP="00CB5275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3931">
        <w:rPr>
          <w:rFonts w:ascii="Times New Roman" w:eastAsia="Times New Roman" w:hAnsi="Times New Roman" w:cs="Times New Roman"/>
          <w:b/>
          <w:sz w:val="24"/>
          <w:szCs w:val="24"/>
        </w:rPr>
        <w:t>Koordynatorzy konkursu</w:t>
      </w:r>
      <w:r w:rsidR="00AA644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23931" w:rsidRDefault="00523931" w:rsidP="00CB5275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Grażyna Godawa</w:t>
      </w:r>
    </w:p>
    <w:p w:rsidR="00523931" w:rsidRDefault="002C3304" w:rsidP="00CB5275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Justyna Kalinowska</w:t>
      </w:r>
    </w:p>
    <w:p w:rsidR="00523931" w:rsidRPr="00523931" w:rsidRDefault="00523931" w:rsidP="00CB5275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Iwona Kowalska</w:t>
      </w:r>
    </w:p>
    <w:p w:rsidR="00EA229E" w:rsidRPr="001C4DBF" w:rsidRDefault="00EA229E" w:rsidP="001C4DBF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A229E" w:rsidRPr="001C4DBF" w:rsidSect="00E900E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020" w:rsidRDefault="001F1020" w:rsidP="001F1020">
      <w:pPr>
        <w:spacing w:after="0" w:line="240" w:lineRule="auto"/>
      </w:pPr>
      <w:r>
        <w:separator/>
      </w:r>
    </w:p>
  </w:endnote>
  <w:endnote w:type="continuationSeparator" w:id="0">
    <w:p w:rsidR="001F1020" w:rsidRDefault="001F1020" w:rsidP="001F1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32938"/>
      <w:docPartObj>
        <w:docPartGallery w:val="Page Numbers (Bottom of Page)"/>
        <w:docPartUnique/>
      </w:docPartObj>
    </w:sdtPr>
    <w:sdtEndPr/>
    <w:sdtContent>
      <w:p w:rsidR="001F1020" w:rsidRDefault="00AC3B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1020" w:rsidRDefault="001F1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020" w:rsidRDefault="001F1020" w:rsidP="001F1020">
      <w:pPr>
        <w:spacing w:after="0" w:line="240" w:lineRule="auto"/>
      </w:pPr>
      <w:r>
        <w:separator/>
      </w:r>
    </w:p>
  </w:footnote>
  <w:footnote w:type="continuationSeparator" w:id="0">
    <w:p w:rsidR="001F1020" w:rsidRDefault="001F1020" w:rsidP="001F1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7430"/>
    <w:multiLevelType w:val="hybridMultilevel"/>
    <w:tmpl w:val="31CCEA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5C44D6"/>
    <w:multiLevelType w:val="multilevel"/>
    <w:tmpl w:val="734CB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AA552B"/>
    <w:multiLevelType w:val="multilevel"/>
    <w:tmpl w:val="CD2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444C6F"/>
    <w:multiLevelType w:val="hybridMultilevel"/>
    <w:tmpl w:val="9ED619CA"/>
    <w:lvl w:ilvl="0" w:tplc="87E859E8">
      <w:start w:val="1"/>
      <w:numFmt w:val="upperRoman"/>
      <w:lvlText w:val="%1."/>
      <w:lvlJc w:val="left"/>
      <w:pPr>
        <w:ind w:left="82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2D513BB3"/>
    <w:multiLevelType w:val="hybridMultilevel"/>
    <w:tmpl w:val="6EAAE11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F133F9"/>
    <w:multiLevelType w:val="hybridMultilevel"/>
    <w:tmpl w:val="1270B6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17912"/>
    <w:multiLevelType w:val="multilevel"/>
    <w:tmpl w:val="DD86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5875E1"/>
    <w:multiLevelType w:val="hybridMultilevel"/>
    <w:tmpl w:val="1EECA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130C3"/>
    <w:multiLevelType w:val="hybridMultilevel"/>
    <w:tmpl w:val="D3CCB9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E607A"/>
    <w:multiLevelType w:val="hybridMultilevel"/>
    <w:tmpl w:val="D04A5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2E3EF5"/>
    <w:multiLevelType w:val="multilevel"/>
    <w:tmpl w:val="168A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F031A4"/>
    <w:multiLevelType w:val="hybridMultilevel"/>
    <w:tmpl w:val="5EC04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6"/>
  </w:num>
  <w:num w:numId="5">
    <w:abstractNumId w:val="3"/>
  </w:num>
  <w:num w:numId="6">
    <w:abstractNumId w:val="11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4032"/>
    <w:rsid w:val="00010F38"/>
    <w:rsid w:val="00085722"/>
    <w:rsid w:val="0009627D"/>
    <w:rsid w:val="00111EFE"/>
    <w:rsid w:val="001C4DBF"/>
    <w:rsid w:val="001F1020"/>
    <w:rsid w:val="00226966"/>
    <w:rsid w:val="00250975"/>
    <w:rsid w:val="00291BF6"/>
    <w:rsid w:val="002C3304"/>
    <w:rsid w:val="002D17D9"/>
    <w:rsid w:val="002F0B4B"/>
    <w:rsid w:val="002F4227"/>
    <w:rsid w:val="002F7323"/>
    <w:rsid w:val="00310A2A"/>
    <w:rsid w:val="0034799F"/>
    <w:rsid w:val="00396AB2"/>
    <w:rsid w:val="003A0B13"/>
    <w:rsid w:val="003B6278"/>
    <w:rsid w:val="00405BF8"/>
    <w:rsid w:val="00410B63"/>
    <w:rsid w:val="00450DB6"/>
    <w:rsid w:val="00490625"/>
    <w:rsid w:val="004A1236"/>
    <w:rsid w:val="004A7414"/>
    <w:rsid w:val="004E4032"/>
    <w:rsid w:val="00523931"/>
    <w:rsid w:val="006B5B8D"/>
    <w:rsid w:val="006F19B4"/>
    <w:rsid w:val="008144C3"/>
    <w:rsid w:val="0087432F"/>
    <w:rsid w:val="0088675F"/>
    <w:rsid w:val="00904387"/>
    <w:rsid w:val="00942110"/>
    <w:rsid w:val="00962863"/>
    <w:rsid w:val="009A068A"/>
    <w:rsid w:val="00A20E05"/>
    <w:rsid w:val="00A274E3"/>
    <w:rsid w:val="00AA6440"/>
    <w:rsid w:val="00AC3B9F"/>
    <w:rsid w:val="00AC4669"/>
    <w:rsid w:val="00AE255D"/>
    <w:rsid w:val="00AF4F79"/>
    <w:rsid w:val="00AF54A9"/>
    <w:rsid w:val="00BD08B5"/>
    <w:rsid w:val="00C0643E"/>
    <w:rsid w:val="00C104D6"/>
    <w:rsid w:val="00C1103A"/>
    <w:rsid w:val="00CB5275"/>
    <w:rsid w:val="00D01D96"/>
    <w:rsid w:val="00D040C1"/>
    <w:rsid w:val="00D6191E"/>
    <w:rsid w:val="00DA02DE"/>
    <w:rsid w:val="00E20450"/>
    <w:rsid w:val="00E53C83"/>
    <w:rsid w:val="00E60365"/>
    <w:rsid w:val="00EA229E"/>
    <w:rsid w:val="00F37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20158"/>
  <w15:docId w15:val="{B918F1C9-1E29-49AF-A2F9-5D6B9772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99F"/>
    <w:pPr>
      <w:spacing w:after="200" w:line="276" w:lineRule="auto"/>
    </w:pPr>
    <w:rPr>
      <w:rFonts w:eastAsiaTheme="minorEastAsia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9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799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62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F1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1020"/>
    <w:rPr>
      <w:rFonts w:eastAsiaTheme="minorEastAsia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1F1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020"/>
    <w:rPr>
      <w:rFonts w:eastAsiaTheme="minorEastAsia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A2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poznan.pl/powstanie/al_leon_prauzinski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znan.pl/powstanie/al_leon_prauzinski/index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4</Pages>
  <Words>753</Words>
  <Characters>4520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46</cp:revision>
  <dcterms:created xsi:type="dcterms:W3CDTF">2017-10-01T14:40:00Z</dcterms:created>
  <dcterms:modified xsi:type="dcterms:W3CDTF">2017-11-05T22:52:00Z</dcterms:modified>
</cp:coreProperties>
</file>